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F" w:rsidRDefault="007C0FFF">
      <w:pPr>
        <w:ind w:left="0"/>
      </w:pPr>
    </w:p>
    <w:tbl>
      <w:tblPr>
        <w:tblStyle w:val="TableGrid"/>
        <w:tblpPr w:leftFromText="180" w:rightFromText="180" w:vertAnchor="text" w:tblpX="-669" w:tblpY="1"/>
        <w:tblOverlap w:val="never"/>
        <w:tblW w:w="15559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68"/>
        <w:gridCol w:w="2835"/>
        <w:gridCol w:w="3118"/>
      </w:tblGrid>
      <w:tr w:rsidR="00E169AE" w:rsidRPr="001C15D7" w:rsidTr="00C47EF1">
        <w:trPr>
          <w:cantSplit/>
          <w:tblHeader/>
        </w:trPr>
        <w:tc>
          <w:tcPr>
            <w:tcW w:w="4503" w:type="dxa"/>
            <w:gridSpan w:val="2"/>
            <w:shd w:val="clear" w:color="auto" w:fill="E5DFEC" w:themeFill="accent4" w:themeFillTint="33"/>
          </w:tcPr>
          <w:p w:rsidR="00E169AE" w:rsidRPr="00874230" w:rsidRDefault="00E169AE" w:rsidP="00C47EF1">
            <w:pPr>
              <w:ind w:left="0" w:right="-533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 xml:space="preserve">Community Associations </w:t>
            </w:r>
            <w:r w:rsidRPr="00874230">
              <w:rPr>
                <w:rFonts w:cs="Arial"/>
                <w:b/>
              </w:rPr>
              <w:br/>
            </w:r>
          </w:p>
          <w:p w:rsidR="00E169AE" w:rsidRPr="00874230" w:rsidRDefault="00E169AE" w:rsidP="00C47EF1">
            <w:pPr>
              <w:ind w:left="0" w:right="-533"/>
              <w:rPr>
                <w:rFonts w:cs="Arial"/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874230" w:rsidRDefault="00E169AE" w:rsidP="00C47EF1">
            <w:pPr>
              <w:ind w:left="0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 xml:space="preserve">Current Appointment(s) </w:t>
            </w:r>
          </w:p>
          <w:p w:rsidR="00E169AE" w:rsidRPr="00874230" w:rsidRDefault="00E169AE" w:rsidP="00C47EF1">
            <w:pPr>
              <w:ind w:left="0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>201</w:t>
            </w:r>
            <w:r w:rsidR="00175DB4" w:rsidRPr="00874230">
              <w:rPr>
                <w:rFonts w:cs="Arial"/>
                <w:b/>
              </w:rPr>
              <w:t>8</w:t>
            </w:r>
            <w:r w:rsidRPr="00874230">
              <w:rPr>
                <w:rFonts w:cs="Arial"/>
                <w:b/>
              </w:rPr>
              <w:t>-1</w:t>
            </w:r>
            <w:r w:rsidR="00175DB4" w:rsidRPr="00874230">
              <w:rPr>
                <w:rFonts w:cs="Arial"/>
                <w:b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169AE" w:rsidRPr="00874230" w:rsidRDefault="00175DB4" w:rsidP="00C47EF1">
            <w:pPr>
              <w:ind w:left="0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 xml:space="preserve">2019/20 </w:t>
            </w:r>
            <w:r w:rsidR="00E169AE" w:rsidRPr="00874230">
              <w:rPr>
                <w:rFonts w:cs="Arial"/>
                <w:b/>
              </w:rPr>
              <w:t>OCC Funding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874230" w:rsidRDefault="00E169AE" w:rsidP="00C47EF1">
            <w:pPr>
              <w:ind w:left="0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 xml:space="preserve">Notes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169AE" w:rsidRPr="00874230" w:rsidRDefault="00E169AE" w:rsidP="00C47EF1">
            <w:pPr>
              <w:ind w:left="0"/>
              <w:rPr>
                <w:rFonts w:cs="Arial"/>
                <w:b/>
              </w:rPr>
            </w:pPr>
            <w:r w:rsidRPr="00874230">
              <w:rPr>
                <w:rFonts w:cs="Arial"/>
                <w:b/>
              </w:rPr>
              <w:t>20</w:t>
            </w:r>
            <w:r w:rsidR="00175DB4" w:rsidRPr="00874230">
              <w:rPr>
                <w:rFonts w:cs="Arial"/>
                <w:b/>
              </w:rPr>
              <w:t>19</w:t>
            </w:r>
            <w:r w:rsidRPr="00874230">
              <w:rPr>
                <w:rFonts w:cs="Arial"/>
                <w:b/>
              </w:rPr>
              <w:t>/</w:t>
            </w:r>
            <w:r w:rsidR="00175DB4" w:rsidRPr="00874230">
              <w:rPr>
                <w:rFonts w:cs="Arial"/>
                <w:b/>
              </w:rPr>
              <w:t>20</w:t>
            </w:r>
            <w:r w:rsidRPr="00874230">
              <w:rPr>
                <w:rFonts w:cs="Arial"/>
                <w:b/>
              </w:rPr>
              <w:t xml:space="preserve"> Nominations</w:t>
            </w:r>
          </w:p>
        </w:tc>
      </w:tr>
      <w:tr w:rsidR="00EB398F" w:rsidRPr="001C15D7" w:rsidTr="00C47EF1">
        <w:trPr>
          <w:cantSplit/>
          <w:trHeight w:val="1046"/>
          <w:tblHeader/>
        </w:trPr>
        <w:tc>
          <w:tcPr>
            <w:tcW w:w="15559" w:type="dxa"/>
            <w:gridSpan w:val="6"/>
            <w:shd w:val="clear" w:color="auto" w:fill="E5DFEC" w:themeFill="accent4" w:themeFillTint="33"/>
          </w:tcPr>
          <w:p w:rsidR="00EB398F" w:rsidRPr="006B57C1" w:rsidRDefault="00EB398F" w:rsidP="00C47EF1">
            <w:pPr>
              <w:spacing w:after="120"/>
              <w:ind w:left="0" w:right="742"/>
              <w:rPr>
                <w:rFonts w:cs="Arial"/>
              </w:rPr>
            </w:pPr>
            <w:r w:rsidRPr="006B57C1">
              <w:rPr>
                <w:rFonts w:cs="Arial"/>
              </w:rPr>
              <w:t>The</w:t>
            </w:r>
            <w:r w:rsidR="003E21E4" w:rsidRPr="006B57C1">
              <w:rPr>
                <w:rFonts w:cs="Arial"/>
              </w:rPr>
              <w:t>se appointments are annual. The local w</w:t>
            </w:r>
            <w:r w:rsidRPr="006B57C1">
              <w:rPr>
                <w:rFonts w:cs="Arial"/>
              </w:rPr>
              <w:t>ard councillors are usually appointed to Community Associations</w:t>
            </w:r>
            <w:r w:rsidR="000856C8" w:rsidRPr="006B57C1">
              <w:rPr>
                <w:rFonts w:cs="Arial"/>
              </w:rPr>
              <w:t>.</w:t>
            </w:r>
            <w:r w:rsidRPr="006B57C1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:rsidR="003E21E4" w:rsidRPr="006B57C1" w:rsidRDefault="003E21E4" w:rsidP="00C47EF1">
            <w:pPr>
              <w:spacing w:after="120"/>
              <w:ind w:left="0" w:right="742"/>
              <w:rPr>
                <w:rFonts w:cs="Arial"/>
              </w:rPr>
            </w:pPr>
            <w:r w:rsidRPr="006B57C1">
              <w:rPr>
                <w:rFonts w:cs="Arial"/>
              </w:rPr>
              <w:t>Category:</w:t>
            </w:r>
          </w:p>
          <w:p w:rsidR="00EB398F" w:rsidRPr="006B57C1" w:rsidRDefault="003E21E4" w:rsidP="00C47EF1">
            <w:pPr>
              <w:pStyle w:val="ListParagraph"/>
              <w:numPr>
                <w:ilvl w:val="0"/>
                <w:numId w:val="30"/>
              </w:numPr>
              <w:spacing w:after="120"/>
              <w:ind w:right="742"/>
              <w:rPr>
                <w:rFonts w:cs="Arial"/>
              </w:rPr>
            </w:pPr>
            <w:r w:rsidRPr="006B57C1">
              <w:rPr>
                <w:rFonts w:cs="Arial"/>
              </w:rPr>
              <w:t xml:space="preserve">Appointments to organisations that have a significant impact on the achievement of any of the Council’s corporate policy objectives and service priorities &amp;/or organisations who receive funding from the Council </w:t>
            </w:r>
          </w:p>
        </w:tc>
      </w:tr>
      <w:tr w:rsidR="003D1CA0" w:rsidRPr="001C15D7" w:rsidTr="00C47EF1">
        <w:trPr>
          <w:cantSplit/>
          <w:tblHeader/>
        </w:trPr>
        <w:tc>
          <w:tcPr>
            <w:tcW w:w="534" w:type="dxa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Barton Community Association </w:t>
            </w:r>
          </w:p>
        </w:tc>
        <w:tc>
          <w:tcPr>
            <w:tcW w:w="2835" w:type="dxa"/>
          </w:tcPr>
          <w:p w:rsidR="003D1CA0" w:rsidRPr="006B57C1" w:rsidRDefault="003D1CA0" w:rsidP="00C47EF1">
            <w:pPr>
              <w:spacing w:after="120"/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Rush</w:t>
            </w:r>
          </w:p>
        </w:tc>
        <w:tc>
          <w:tcPr>
            <w:tcW w:w="2268" w:type="dxa"/>
          </w:tcPr>
          <w:p w:rsidR="003D1CA0" w:rsidRPr="006B57C1" w:rsidRDefault="003D1CA0" w:rsidP="00C47EF1">
            <w:pPr>
              <w:ind w:left="0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1 x appointment </w:t>
            </w:r>
          </w:p>
        </w:tc>
        <w:tc>
          <w:tcPr>
            <w:tcW w:w="3118" w:type="dxa"/>
          </w:tcPr>
          <w:p w:rsidR="003D1CA0" w:rsidRPr="006B57C1" w:rsidRDefault="003D1CA0" w:rsidP="003D1CA0">
            <w:pPr>
              <w:ind w:left="33"/>
              <w:rPr>
                <w:rFonts w:cs="Arial"/>
              </w:rPr>
            </w:pPr>
            <w:r w:rsidRPr="006B57C1">
              <w:rPr>
                <w:rFonts w:cs="Arial"/>
              </w:rPr>
              <w:t>Cllr Rush</w:t>
            </w:r>
          </w:p>
        </w:tc>
      </w:tr>
      <w:tr w:rsidR="003D1CA0" w:rsidRPr="001C15D7" w:rsidTr="00E44A84">
        <w:trPr>
          <w:cantSplit/>
          <w:trHeight w:val="635"/>
          <w:tblHeader/>
        </w:trPr>
        <w:tc>
          <w:tcPr>
            <w:tcW w:w="534" w:type="dxa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proofErr w:type="spellStart"/>
            <w:r w:rsidRPr="006B57C1">
              <w:rPr>
                <w:rFonts w:cs="Arial"/>
              </w:rPr>
              <w:t>Bullingdon</w:t>
            </w:r>
            <w:proofErr w:type="spellEnd"/>
            <w:r w:rsidRPr="006B57C1">
              <w:rPr>
                <w:rFonts w:cs="Arial"/>
              </w:rPr>
              <w:t xml:space="preserve"> Community Association</w:t>
            </w: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Kennedy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Lygo</w:t>
            </w:r>
          </w:p>
        </w:tc>
        <w:tc>
          <w:tcPr>
            <w:tcW w:w="2268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6B57C1" w:rsidRDefault="003D1CA0" w:rsidP="003D1CA0">
            <w:pPr>
              <w:ind w:left="33"/>
              <w:rPr>
                <w:rFonts w:cs="Arial"/>
              </w:rPr>
            </w:pPr>
            <w:r w:rsidRPr="006B57C1">
              <w:rPr>
                <w:rFonts w:cs="Arial"/>
              </w:rPr>
              <w:t>Cllr Kennedy</w:t>
            </w:r>
          </w:p>
          <w:p w:rsidR="003D1CA0" w:rsidRPr="006B57C1" w:rsidRDefault="003D1CA0" w:rsidP="003D1CA0">
            <w:pPr>
              <w:ind w:left="33"/>
              <w:rPr>
                <w:rFonts w:cs="Arial"/>
              </w:rPr>
            </w:pPr>
            <w:r w:rsidRPr="006B57C1">
              <w:rPr>
                <w:rFonts w:cs="Arial"/>
              </w:rPr>
              <w:t>Cllr Lygo</w:t>
            </w:r>
          </w:p>
        </w:tc>
      </w:tr>
      <w:tr w:rsidR="003D1CA0" w:rsidRPr="001C15D7" w:rsidTr="00C47EF1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proofErr w:type="spellStart"/>
            <w:r w:rsidRPr="006B57C1">
              <w:rPr>
                <w:rFonts w:cs="Arial"/>
              </w:rPr>
              <w:t>Cutteslowe</w:t>
            </w:r>
            <w:proofErr w:type="spellEnd"/>
            <w:r w:rsidRPr="006B57C1">
              <w:rPr>
                <w:rFonts w:cs="Arial"/>
              </w:rPr>
              <w:t xml:space="preserve"> Community Association</w:t>
            </w: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Cllr Gotch 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Gant</w:t>
            </w:r>
          </w:p>
        </w:tc>
        <w:tc>
          <w:tcPr>
            <w:tcW w:w="2268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£8500</w:t>
            </w: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BC4597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Gotch</w:t>
            </w:r>
          </w:p>
        </w:tc>
      </w:tr>
      <w:tr w:rsidR="003D1CA0" w:rsidRPr="001C15D7" w:rsidTr="00C47EF1">
        <w:trPr>
          <w:cantSplit/>
          <w:trHeight w:val="270"/>
          <w:tblHeader/>
        </w:trPr>
        <w:tc>
          <w:tcPr>
            <w:tcW w:w="534" w:type="dxa"/>
            <w:vMerge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  <w:color w:val="FF0000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BC4597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Gant</w:t>
            </w:r>
          </w:p>
        </w:tc>
      </w:tr>
      <w:tr w:rsidR="003D1CA0" w:rsidRPr="001C15D7" w:rsidTr="00C47EF1">
        <w:trPr>
          <w:cantSplit/>
          <w:trHeight w:val="285"/>
          <w:tblHeader/>
        </w:trPr>
        <w:tc>
          <w:tcPr>
            <w:tcW w:w="534" w:type="dxa"/>
            <w:vMerge w:val="restart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Donnington Community Association </w:t>
            </w: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Curran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Tarver</w:t>
            </w:r>
          </w:p>
        </w:tc>
        <w:tc>
          <w:tcPr>
            <w:tcW w:w="2268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Curran</w:t>
            </w:r>
          </w:p>
        </w:tc>
      </w:tr>
      <w:tr w:rsidR="003D1CA0" w:rsidRPr="001C15D7" w:rsidTr="00C47EF1">
        <w:trPr>
          <w:cantSplit/>
          <w:trHeight w:val="78"/>
          <w:tblHeader/>
        </w:trPr>
        <w:tc>
          <w:tcPr>
            <w:tcW w:w="534" w:type="dxa"/>
            <w:vMerge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Tarver</w:t>
            </w:r>
          </w:p>
        </w:tc>
      </w:tr>
      <w:tr w:rsidR="003D1CA0" w:rsidRPr="001C15D7" w:rsidTr="0078561F">
        <w:trPr>
          <w:cantSplit/>
          <w:trHeight w:val="635"/>
          <w:tblHeader/>
        </w:trPr>
        <w:tc>
          <w:tcPr>
            <w:tcW w:w="534" w:type="dxa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Donnington Doorstep Family Centre</w:t>
            </w: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Tarver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Kennedy</w:t>
            </w:r>
          </w:p>
        </w:tc>
        <w:tc>
          <w:tcPr>
            <w:tcW w:w="2268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£8,000 (per year to 2020/21)</w:t>
            </w: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Tarver</w:t>
            </w:r>
          </w:p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Kennedy</w:t>
            </w:r>
          </w:p>
        </w:tc>
      </w:tr>
      <w:tr w:rsidR="003D1CA0" w:rsidRPr="001C15D7" w:rsidTr="00914893">
        <w:trPr>
          <w:cantSplit/>
          <w:trHeight w:val="635"/>
          <w:tblHeader/>
        </w:trPr>
        <w:tc>
          <w:tcPr>
            <w:tcW w:w="534" w:type="dxa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East Oxford Community Association</w:t>
            </w: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Azad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Hayes</w:t>
            </w:r>
          </w:p>
        </w:tc>
        <w:tc>
          <w:tcPr>
            <w:tcW w:w="2268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Azad</w:t>
            </w:r>
          </w:p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Hayes</w:t>
            </w:r>
          </w:p>
        </w:tc>
      </w:tr>
      <w:tr w:rsidR="003D1CA0" w:rsidRPr="001C15D7" w:rsidTr="00C47EF1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Florence Park Community Association</w:t>
            </w: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Simm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Arshad</w:t>
            </w:r>
          </w:p>
        </w:tc>
        <w:tc>
          <w:tcPr>
            <w:tcW w:w="2268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6B57C1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Simm</w:t>
            </w:r>
          </w:p>
        </w:tc>
      </w:tr>
      <w:tr w:rsidR="003D1CA0" w:rsidRPr="001C15D7" w:rsidTr="00C47EF1">
        <w:trPr>
          <w:cantSplit/>
          <w:trHeight w:val="270"/>
          <w:tblHeader/>
        </w:trPr>
        <w:tc>
          <w:tcPr>
            <w:tcW w:w="534" w:type="dxa"/>
            <w:vMerge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6B57C1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Lloyd-Shogbesan</w:t>
            </w:r>
          </w:p>
        </w:tc>
      </w:tr>
      <w:tr w:rsidR="003D1CA0" w:rsidRPr="001C15D7" w:rsidTr="00C47EF1">
        <w:trPr>
          <w:cantSplit/>
          <w:trHeight w:val="267"/>
          <w:tblHeader/>
        </w:trPr>
        <w:tc>
          <w:tcPr>
            <w:tcW w:w="534" w:type="dxa"/>
            <w:vMerge w:val="restart"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Headington Community Association</w:t>
            </w: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Munkonge</w:t>
            </w:r>
          </w:p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Vacancy</w:t>
            </w:r>
          </w:p>
        </w:tc>
        <w:tc>
          <w:tcPr>
            <w:tcW w:w="2268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2 x appointments</w:t>
            </w:r>
          </w:p>
        </w:tc>
        <w:tc>
          <w:tcPr>
            <w:tcW w:w="3118" w:type="dxa"/>
          </w:tcPr>
          <w:p w:rsidR="003D1CA0" w:rsidRPr="00BC4597" w:rsidRDefault="003D1CA0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Munkonge</w:t>
            </w:r>
          </w:p>
        </w:tc>
      </w:tr>
      <w:tr w:rsidR="003D1CA0" w:rsidRPr="001C15D7" w:rsidTr="00C47EF1">
        <w:trPr>
          <w:cantSplit/>
          <w:trHeight w:val="635"/>
          <w:tblHeader/>
        </w:trPr>
        <w:tc>
          <w:tcPr>
            <w:tcW w:w="534" w:type="dxa"/>
            <w:vMerge/>
          </w:tcPr>
          <w:p w:rsidR="003D1CA0" w:rsidRPr="006B57C1" w:rsidRDefault="003D1CA0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</w:rPr>
            </w:pPr>
          </w:p>
        </w:tc>
        <w:tc>
          <w:tcPr>
            <w:tcW w:w="3969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  <w:color w:val="FF0000"/>
              </w:rPr>
            </w:pPr>
          </w:p>
        </w:tc>
        <w:tc>
          <w:tcPr>
            <w:tcW w:w="2268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3D1CA0" w:rsidRPr="006B57C1" w:rsidRDefault="003D1CA0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3D1CA0" w:rsidRPr="00BC4597" w:rsidRDefault="00BC4597" w:rsidP="003D1CA0">
            <w:pPr>
              <w:ind w:left="33"/>
              <w:rPr>
                <w:rFonts w:cs="Arial"/>
              </w:rPr>
            </w:pPr>
            <w:r w:rsidRPr="00BC4597">
              <w:rPr>
                <w:rFonts w:cs="Arial"/>
              </w:rPr>
              <w:t>Cllr Garden</w:t>
            </w:r>
          </w:p>
        </w:tc>
      </w:tr>
      <w:tr w:rsidR="00E169AE" w:rsidRPr="001C15D7" w:rsidTr="00C47EF1">
        <w:trPr>
          <w:cantSplit/>
          <w:tblHeader/>
        </w:trPr>
        <w:tc>
          <w:tcPr>
            <w:tcW w:w="4503" w:type="dxa"/>
            <w:gridSpan w:val="2"/>
            <w:shd w:val="clear" w:color="auto" w:fill="E5DFEC" w:themeFill="accent4" w:themeFillTint="33"/>
          </w:tcPr>
          <w:p w:rsidR="00E169AE" w:rsidRPr="00576720" w:rsidRDefault="00E169AE" w:rsidP="00C47EF1">
            <w:pPr>
              <w:ind w:left="0" w:right="-533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lastRenderedPageBreak/>
              <w:t xml:space="preserve">Community Associations </w:t>
            </w:r>
            <w:r w:rsidRPr="00576720">
              <w:rPr>
                <w:rFonts w:cs="Arial"/>
                <w:b/>
                <w:sz w:val="28"/>
                <w:szCs w:val="28"/>
              </w:rPr>
              <w:br/>
            </w:r>
          </w:p>
          <w:p w:rsidR="00E169AE" w:rsidRPr="00576720" w:rsidRDefault="00E169AE" w:rsidP="00C47EF1">
            <w:pPr>
              <w:ind w:left="0" w:right="-53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5A7323" w:rsidRDefault="00E169AE" w:rsidP="00C47EF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Current Appointment(s) 2018/19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169AE" w:rsidRPr="005A7323" w:rsidRDefault="00E169AE" w:rsidP="00C47EF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2018/19 OCC Funding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169AE" w:rsidRPr="005A7323" w:rsidRDefault="00E169AE" w:rsidP="00C47EF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5A7323"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169AE" w:rsidRPr="00B20247" w:rsidRDefault="00E169AE" w:rsidP="00C47EF1">
            <w:pPr>
              <w:ind w:left="0" w:right="175"/>
              <w:rPr>
                <w:rFonts w:cs="Arial"/>
                <w:b/>
                <w:sz w:val="22"/>
                <w:szCs w:val="22"/>
              </w:rPr>
            </w:pPr>
            <w:r w:rsidRPr="00B20247">
              <w:rPr>
                <w:rFonts w:cs="Arial"/>
                <w:b/>
                <w:sz w:val="22"/>
                <w:szCs w:val="22"/>
              </w:rPr>
              <w:t>2018/19 Nominations</w:t>
            </w:r>
          </w:p>
        </w:tc>
      </w:tr>
      <w:tr w:rsidR="00971437" w:rsidRPr="001C15D7" w:rsidTr="00DB6D02">
        <w:trPr>
          <w:cantSplit/>
          <w:trHeight w:val="731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Jericho St Barnabas Community Association 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Cook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Cllr Pressel 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Cook</w:t>
            </w:r>
          </w:p>
          <w:p w:rsidR="00971437" w:rsidRPr="009806F4" w:rsidRDefault="00971437" w:rsidP="00971437">
            <w:pPr>
              <w:ind w:left="33"/>
            </w:pPr>
            <w:r w:rsidRPr="009806F4">
              <w:t>Cllr Pressel</w:t>
            </w:r>
          </w:p>
        </w:tc>
      </w:tr>
      <w:tr w:rsidR="00971437" w:rsidRPr="001C15D7" w:rsidTr="00C47EF1">
        <w:trPr>
          <w:cantSplit/>
          <w:trHeight w:val="405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Littlemore Community Association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Corais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1 x appointment </w:t>
            </w: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Corais</w:t>
            </w:r>
          </w:p>
        </w:tc>
      </w:tr>
      <w:tr w:rsidR="00971437" w:rsidRPr="001C15D7" w:rsidTr="00C47EF1">
        <w:trPr>
          <w:cantSplit/>
          <w:trHeight w:val="302"/>
          <w:tblHeader/>
        </w:trPr>
        <w:tc>
          <w:tcPr>
            <w:tcW w:w="534" w:type="dxa"/>
            <w:vMerge w:val="restart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North Oxford Association</w:t>
            </w:r>
          </w:p>
        </w:tc>
        <w:tc>
          <w:tcPr>
            <w:tcW w:w="2835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Fry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Gant</w:t>
            </w:r>
          </w:p>
        </w:tc>
        <w:tc>
          <w:tcPr>
            <w:tcW w:w="2268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Fry</w:t>
            </w:r>
          </w:p>
        </w:tc>
      </w:tr>
      <w:tr w:rsidR="00971437" w:rsidRPr="001C15D7" w:rsidTr="00C47EF1">
        <w:trPr>
          <w:cantSplit/>
          <w:trHeight w:val="322"/>
          <w:tblHeader/>
        </w:trPr>
        <w:tc>
          <w:tcPr>
            <w:tcW w:w="534" w:type="dxa"/>
            <w:vMerge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BC4597" w:rsidP="00971437">
            <w:pPr>
              <w:ind w:left="33"/>
            </w:pPr>
            <w:r w:rsidRPr="00BC4597">
              <w:t>Cllr Gant</w:t>
            </w:r>
          </w:p>
        </w:tc>
      </w:tr>
      <w:tr w:rsidR="00971437" w:rsidRPr="001C15D7" w:rsidTr="003D3E18">
        <w:trPr>
          <w:cantSplit/>
          <w:trHeight w:val="647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Northway Community Association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Chapman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McManners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Chapman</w:t>
            </w:r>
          </w:p>
          <w:p w:rsidR="00971437" w:rsidRPr="009806F4" w:rsidRDefault="00971437" w:rsidP="00971437">
            <w:pPr>
              <w:ind w:left="33"/>
            </w:pPr>
            <w:r w:rsidRPr="009806F4">
              <w:t>Cllr McManners</w:t>
            </w:r>
          </w:p>
        </w:tc>
      </w:tr>
      <w:tr w:rsidR="00971437" w:rsidRPr="001C15D7" w:rsidTr="0020708A">
        <w:trPr>
          <w:cantSplit/>
          <w:trHeight w:val="647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Regal Area Community Centre Association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Azad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Arshad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Azad</w:t>
            </w:r>
          </w:p>
          <w:p w:rsidR="00971437" w:rsidRPr="009806F4" w:rsidRDefault="00971437" w:rsidP="00971437">
            <w:pPr>
              <w:ind w:left="33"/>
            </w:pPr>
            <w:r w:rsidRPr="009806F4">
              <w:t>Cllr Arshad</w:t>
            </w:r>
          </w:p>
        </w:tc>
      </w:tr>
      <w:tr w:rsidR="00971437" w:rsidRPr="001C15D7" w:rsidTr="00C47EF1">
        <w:trPr>
          <w:cantSplit/>
          <w:trHeight w:val="270"/>
          <w:tblHeader/>
        </w:trPr>
        <w:tc>
          <w:tcPr>
            <w:tcW w:w="534" w:type="dxa"/>
            <w:vMerge w:val="restart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proofErr w:type="spellStart"/>
            <w:r w:rsidRPr="006B57C1">
              <w:rPr>
                <w:rFonts w:cs="Arial"/>
              </w:rPr>
              <w:t>Risinghurst</w:t>
            </w:r>
            <w:proofErr w:type="spellEnd"/>
            <w:r w:rsidRPr="006B57C1">
              <w:rPr>
                <w:rFonts w:cs="Arial"/>
              </w:rPr>
              <w:t xml:space="preserve"> Community Centre</w:t>
            </w:r>
          </w:p>
        </w:tc>
        <w:tc>
          <w:tcPr>
            <w:tcW w:w="2835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Munkonge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Vacancy</w:t>
            </w:r>
          </w:p>
        </w:tc>
        <w:tc>
          <w:tcPr>
            <w:tcW w:w="2268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£500</w:t>
            </w:r>
          </w:p>
        </w:tc>
        <w:tc>
          <w:tcPr>
            <w:tcW w:w="2835" w:type="dxa"/>
            <w:vMerge w:val="restart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2 x appointments </w:t>
            </w: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Munkonge</w:t>
            </w:r>
          </w:p>
        </w:tc>
      </w:tr>
      <w:tr w:rsidR="00971437" w:rsidRPr="001C15D7" w:rsidTr="00C47EF1">
        <w:trPr>
          <w:cantSplit/>
          <w:trHeight w:val="270"/>
          <w:tblHeader/>
        </w:trPr>
        <w:tc>
          <w:tcPr>
            <w:tcW w:w="534" w:type="dxa"/>
            <w:vMerge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0A26A9">
              <w:t>Vacancy</w:t>
            </w:r>
            <w:r w:rsidR="00D27DFE">
              <w:rPr>
                <w:rStyle w:val="FootnoteReference"/>
              </w:rPr>
              <w:footnoteReference w:id="1"/>
            </w:r>
          </w:p>
        </w:tc>
      </w:tr>
      <w:tr w:rsidR="00971437" w:rsidRPr="001C15D7" w:rsidTr="00C47EF1">
        <w:trPr>
          <w:cantSplit/>
          <w:trHeight w:val="334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Rose Hill Community Association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Aziz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1 x appointment </w:t>
            </w: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Aziz</w:t>
            </w:r>
          </w:p>
        </w:tc>
      </w:tr>
      <w:tr w:rsidR="00971437" w:rsidRPr="001C15D7" w:rsidTr="00F6031C">
        <w:trPr>
          <w:cantSplit/>
          <w:trHeight w:val="768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South Oxford Community Association 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Donnelly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Tidball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Donnelly</w:t>
            </w:r>
          </w:p>
          <w:p w:rsidR="00971437" w:rsidRPr="009806F4" w:rsidRDefault="00971437" w:rsidP="00971437">
            <w:pPr>
              <w:ind w:left="33"/>
            </w:pPr>
            <w:r w:rsidRPr="009806F4">
              <w:t>Cllr Tidball</w:t>
            </w:r>
          </w:p>
        </w:tc>
      </w:tr>
      <w:tr w:rsidR="00971437" w:rsidRPr="001C15D7" w:rsidTr="00FB6ACF">
        <w:trPr>
          <w:cantSplit/>
          <w:trHeight w:val="757"/>
          <w:tblHeader/>
        </w:trPr>
        <w:tc>
          <w:tcPr>
            <w:tcW w:w="534" w:type="dxa"/>
          </w:tcPr>
          <w:p w:rsidR="00971437" w:rsidRPr="001C15D7" w:rsidRDefault="00971437" w:rsidP="00C47EF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West Oxford Community Association</w:t>
            </w: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>Cllr Cook</w:t>
            </w:r>
          </w:p>
          <w:p w:rsidR="00971437" w:rsidRPr="006B57C1" w:rsidRDefault="00971437" w:rsidP="00C47EF1">
            <w:pPr>
              <w:ind w:left="0"/>
              <w:rPr>
                <w:rFonts w:cs="Arial"/>
              </w:rPr>
            </w:pPr>
            <w:r w:rsidRPr="006B57C1">
              <w:rPr>
                <w:rFonts w:cs="Arial"/>
              </w:rPr>
              <w:t xml:space="preserve">Cllr Pressel </w:t>
            </w:r>
          </w:p>
        </w:tc>
        <w:tc>
          <w:tcPr>
            <w:tcW w:w="2268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2835" w:type="dxa"/>
          </w:tcPr>
          <w:p w:rsidR="00971437" w:rsidRPr="006B57C1" w:rsidRDefault="00971437" w:rsidP="00C47EF1">
            <w:pPr>
              <w:ind w:left="0"/>
              <w:rPr>
                <w:rFonts w:cs="Arial"/>
              </w:rPr>
            </w:pPr>
          </w:p>
        </w:tc>
        <w:tc>
          <w:tcPr>
            <w:tcW w:w="3118" w:type="dxa"/>
          </w:tcPr>
          <w:p w:rsidR="00971437" w:rsidRPr="009806F4" w:rsidRDefault="00971437" w:rsidP="00971437">
            <w:pPr>
              <w:ind w:left="33"/>
            </w:pPr>
            <w:r w:rsidRPr="009806F4">
              <w:t>Cllr Cook</w:t>
            </w:r>
          </w:p>
          <w:p w:rsidR="00971437" w:rsidRPr="009806F4" w:rsidRDefault="00971437" w:rsidP="00971437">
            <w:pPr>
              <w:ind w:left="33"/>
            </w:pPr>
            <w:r w:rsidRPr="009806F4">
              <w:t>Cllr Pressel</w:t>
            </w:r>
          </w:p>
        </w:tc>
      </w:tr>
    </w:tbl>
    <w:p w:rsidR="00D6781C" w:rsidRDefault="00D6781C"/>
    <w:p w:rsidR="00D6781C" w:rsidRDefault="00D6781C"/>
    <w:p w:rsidR="00D756C1" w:rsidRDefault="00D756C1"/>
    <w:sectPr w:rsidR="00D756C1" w:rsidSect="003E21E4">
      <w:head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B9" w:rsidRDefault="00FC33B9" w:rsidP="0053756F">
      <w:r>
        <w:separator/>
      </w:r>
    </w:p>
  </w:endnote>
  <w:endnote w:type="continuationSeparator" w:id="0">
    <w:p w:rsidR="00FC33B9" w:rsidRDefault="00FC33B9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B9" w:rsidRDefault="00FC33B9" w:rsidP="0053756F">
      <w:r>
        <w:separator/>
      </w:r>
    </w:p>
  </w:footnote>
  <w:footnote w:type="continuationSeparator" w:id="0">
    <w:p w:rsidR="00FC33B9" w:rsidRDefault="00FC33B9" w:rsidP="0053756F">
      <w:r>
        <w:continuationSeparator/>
      </w:r>
    </w:p>
  </w:footnote>
  <w:footnote w:id="1">
    <w:p w:rsidR="00D27DFE" w:rsidRDefault="00D27DFE">
      <w:pPr>
        <w:pStyle w:val="FootnoteText"/>
      </w:pPr>
      <w:r>
        <w:rPr>
          <w:rStyle w:val="FootnoteReference"/>
        </w:rPr>
        <w:footnoteRef/>
      </w:r>
      <w:r>
        <w:t xml:space="preserve"> The second ward councillor, Cllr R Smith, is a Trustee of the </w:t>
      </w:r>
      <w:proofErr w:type="spellStart"/>
      <w:r>
        <w:t>Risinghurst</w:t>
      </w:r>
      <w:proofErr w:type="spellEnd"/>
      <w:r>
        <w:t xml:space="preserve"> Community Centre Association in a personal capacity.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AA0D84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AA0D84">
      <w:rPr>
        <w:b/>
      </w:rPr>
      <w:t>A</w:t>
    </w:r>
    <w:r>
      <w:rPr>
        <w:b/>
      </w:rPr>
      <w:t xml:space="preserve"> </w:t>
    </w:r>
    <w:r w:rsidR="00AA0D84">
      <w:rPr>
        <w:b/>
      </w:rPr>
      <w:t>Community Associations</w:t>
    </w:r>
    <w:r>
      <w:rPr>
        <w:b/>
      </w:rPr>
      <w:t xml:space="preserve"> Appointments 201</w:t>
    </w:r>
    <w:r w:rsidR="00175DB4">
      <w:rPr>
        <w:b/>
      </w:rPr>
      <w:t>9</w:t>
    </w:r>
    <w:r>
      <w:rPr>
        <w:b/>
      </w:rPr>
      <w:t>-20</w:t>
    </w:r>
    <w:r w:rsidR="00175DB4">
      <w:rPr>
        <w:b/>
      </w:rPr>
      <w:t>20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9D"/>
    <w:multiLevelType w:val="hybridMultilevel"/>
    <w:tmpl w:val="331E8E7A"/>
    <w:lvl w:ilvl="0" w:tplc="7E2E42B6">
      <w:start w:val="1"/>
      <w:numFmt w:val="decimal"/>
      <w:lvlText w:val="%1."/>
      <w:lvlJc w:val="left"/>
      <w:pPr>
        <w:ind w:left="895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E5ED2"/>
    <w:multiLevelType w:val="hybridMultilevel"/>
    <w:tmpl w:val="DC0AED18"/>
    <w:lvl w:ilvl="0" w:tplc="0809000F">
      <w:start w:val="1"/>
      <w:numFmt w:val="decimal"/>
      <w:lvlText w:val="%1."/>
      <w:lvlJc w:val="left"/>
      <w:pPr>
        <w:ind w:left="895" w:hanging="360"/>
      </w:p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17"/>
  </w:num>
  <w:num w:numId="5">
    <w:abstractNumId w:val="4"/>
  </w:num>
  <w:num w:numId="6">
    <w:abstractNumId w:val="19"/>
  </w:num>
  <w:num w:numId="7">
    <w:abstractNumId w:val="26"/>
  </w:num>
  <w:num w:numId="8">
    <w:abstractNumId w:val="16"/>
  </w:num>
  <w:num w:numId="9">
    <w:abstractNumId w:val="10"/>
  </w:num>
  <w:num w:numId="10">
    <w:abstractNumId w:val="9"/>
  </w:num>
  <w:num w:numId="11">
    <w:abstractNumId w:val="25"/>
  </w:num>
  <w:num w:numId="12">
    <w:abstractNumId w:val="28"/>
  </w:num>
  <w:num w:numId="13">
    <w:abstractNumId w:val="22"/>
  </w:num>
  <w:num w:numId="14">
    <w:abstractNumId w:val="15"/>
  </w:num>
  <w:num w:numId="15">
    <w:abstractNumId w:val="23"/>
  </w:num>
  <w:num w:numId="16">
    <w:abstractNumId w:val="12"/>
  </w:num>
  <w:num w:numId="17">
    <w:abstractNumId w:val="6"/>
  </w:num>
  <w:num w:numId="18">
    <w:abstractNumId w:val="21"/>
  </w:num>
  <w:num w:numId="19">
    <w:abstractNumId w:val="1"/>
  </w:num>
  <w:num w:numId="20">
    <w:abstractNumId w:val="24"/>
  </w:num>
  <w:num w:numId="21">
    <w:abstractNumId w:val="2"/>
  </w:num>
  <w:num w:numId="22">
    <w:abstractNumId w:val="20"/>
  </w:num>
  <w:num w:numId="23">
    <w:abstractNumId w:val="11"/>
  </w:num>
  <w:num w:numId="24">
    <w:abstractNumId w:val="3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856C8"/>
    <w:rsid w:val="00091B0B"/>
    <w:rsid w:val="00093C5A"/>
    <w:rsid w:val="000A26A9"/>
    <w:rsid w:val="000A4EF8"/>
    <w:rsid w:val="000B056A"/>
    <w:rsid w:val="000B4D4F"/>
    <w:rsid w:val="000C06CD"/>
    <w:rsid w:val="000C1F9D"/>
    <w:rsid w:val="000E484E"/>
    <w:rsid w:val="00100FBF"/>
    <w:rsid w:val="00101C1C"/>
    <w:rsid w:val="00101CC9"/>
    <w:rsid w:val="00116C54"/>
    <w:rsid w:val="00125ED7"/>
    <w:rsid w:val="0012776C"/>
    <w:rsid w:val="00144B72"/>
    <w:rsid w:val="00154ACD"/>
    <w:rsid w:val="001625EB"/>
    <w:rsid w:val="001652C5"/>
    <w:rsid w:val="00170FBB"/>
    <w:rsid w:val="00175DB4"/>
    <w:rsid w:val="001A35AB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7DAC"/>
    <w:rsid w:val="003D1CA0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41D7"/>
    <w:rsid w:val="004E46A5"/>
    <w:rsid w:val="005001F9"/>
    <w:rsid w:val="00511A9A"/>
    <w:rsid w:val="00520D23"/>
    <w:rsid w:val="0053491C"/>
    <w:rsid w:val="0053756F"/>
    <w:rsid w:val="0054095A"/>
    <w:rsid w:val="00553375"/>
    <w:rsid w:val="0056564F"/>
    <w:rsid w:val="00576720"/>
    <w:rsid w:val="00582173"/>
    <w:rsid w:val="00597551"/>
    <w:rsid w:val="005A47D3"/>
    <w:rsid w:val="005A7323"/>
    <w:rsid w:val="005C71FD"/>
    <w:rsid w:val="005E2675"/>
    <w:rsid w:val="005F0F8A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66278"/>
    <w:rsid w:val="00671010"/>
    <w:rsid w:val="00683363"/>
    <w:rsid w:val="0068553B"/>
    <w:rsid w:val="006A2197"/>
    <w:rsid w:val="006B364F"/>
    <w:rsid w:val="006B57C1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1D1C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7E3FAA"/>
    <w:rsid w:val="008255C4"/>
    <w:rsid w:val="00827557"/>
    <w:rsid w:val="0084799A"/>
    <w:rsid w:val="00855C56"/>
    <w:rsid w:val="00871490"/>
    <w:rsid w:val="00874230"/>
    <w:rsid w:val="00877223"/>
    <w:rsid w:val="00880AC7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71437"/>
    <w:rsid w:val="00983FE1"/>
    <w:rsid w:val="009915FF"/>
    <w:rsid w:val="00993B85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330B1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94A45"/>
    <w:rsid w:val="00AA0D84"/>
    <w:rsid w:val="00AB5513"/>
    <w:rsid w:val="00AB6010"/>
    <w:rsid w:val="00AC51E2"/>
    <w:rsid w:val="00B20247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4597"/>
    <w:rsid w:val="00BC651A"/>
    <w:rsid w:val="00BC693A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47EF1"/>
    <w:rsid w:val="00C5358A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23161"/>
    <w:rsid w:val="00D262CC"/>
    <w:rsid w:val="00D27DFE"/>
    <w:rsid w:val="00D42CBE"/>
    <w:rsid w:val="00D43A1A"/>
    <w:rsid w:val="00D51623"/>
    <w:rsid w:val="00D6781C"/>
    <w:rsid w:val="00D743BA"/>
    <w:rsid w:val="00D756C1"/>
    <w:rsid w:val="00D77F3A"/>
    <w:rsid w:val="00D91959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169AE"/>
    <w:rsid w:val="00E2593B"/>
    <w:rsid w:val="00E33676"/>
    <w:rsid w:val="00E57974"/>
    <w:rsid w:val="00E61FAC"/>
    <w:rsid w:val="00E63973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670BC"/>
    <w:rsid w:val="00F812C1"/>
    <w:rsid w:val="00F83265"/>
    <w:rsid w:val="00F87830"/>
    <w:rsid w:val="00F9486B"/>
    <w:rsid w:val="00FA0B16"/>
    <w:rsid w:val="00FC33B9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F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27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F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27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362-217A-4C44-ABD8-86C76673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1B672FBB</Template>
  <TotalTime>289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21</cp:revision>
  <cp:lastPrinted>2018-04-04T11:05:00Z</cp:lastPrinted>
  <dcterms:created xsi:type="dcterms:W3CDTF">2018-06-04T19:46:00Z</dcterms:created>
  <dcterms:modified xsi:type="dcterms:W3CDTF">2019-05-31T10:20:00Z</dcterms:modified>
</cp:coreProperties>
</file>